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1701"/>
        <w:rPr>
          <w:lang w:val="en-US"/>
        </w:rPr>
      </w:pPr>
      <w:r>
        <w:rPr>
          <w:lang w:val="ru-RU" w:eastAsia="ru-RU"/>
        </w:rPr>
        <w:drawing>
          <wp:inline distT="0" distB="0" distL="0" distR="0">
            <wp:extent cx="7566025" cy="162369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348" cy="1623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sz w:val="8"/>
          <w:szCs w:val="8"/>
          <w:lang w:val="ru-RU" w:eastAsia="en-US"/>
        </w:rPr>
      </w:pPr>
    </w:p>
    <w:p>
      <w:pPr>
        <w:rPr>
          <w:sz w:val="8"/>
          <w:szCs w:val="8"/>
          <w:lang w:val="ru-RU" w:eastAsia="en-US"/>
        </w:rPr>
      </w:pPr>
    </w:p>
    <w:p>
      <w:pPr>
        <w:overflowPunct/>
        <w:autoSpaceDE/>
        <w:autoSpaceDN/>
        <w:adjustRightInd/>
        <w:spacing w:after="0" w:line="259" w:lineRule="auto"/>
        <w:jc w:val="center"/>
        <w:textAlignment w:val="auto"/>
        <w:rPr>
          <w:rFonts w:ascii="Times New Roman" w:hAnsi="Times New Roman"/>
          <w:b/>
          <w:sz w:val="24"/>
          <w:szCs w:val="24"/>
          <w:lang w:val="ru-RU" w:eastAsia="en-US"/>
        </w:rPr>
      </w:pPr>
      <w:r>
        <w:rPr>
          <w:rFonts w:ascii="Times New Roman" w:hAnsi="Times New Roman"/>
          <w:b/>
          <w:sz w:val="24"/>
          <w:szCs w:val="24"/>
          <w:lang w:val="ru-RU" w:eastAsia="en-US"/>
        </w:rPr>
        <w:t>ПРЕСС-РЕЛИЗ</w:t>
      </w:r>
    </w:p>
    <w:p>
      <w:pPr>
        <w:overflowPunct/>
        <w:autoSpaceDE/>
        <w:autoSpaceDN/>
        <w:adjustRightInd/>
        <w:spacing w:after="0" w:line="259" w:lineRule="auto"/>
        <w:jc w:val="center"/>
        <w:textAlignment w:val="auto"/>
        <w:rPr>
          <w:rFonts w:ascii="Times New Roman" w:hAnsi="Times New Roman"/>
          <w:b/>
          <w:sz w:val="28"/>
          <w:szCs w:val="24"/>
          <w:lang w:val="ru-RU" w:eastAsia="en-US"/>
        </w:rPr>
      </w:pPr>
      <w:r>
        <w:rPr>
          <w:rFonts w:ascii="Times New Roman" w:hAnsi="Times New Roman"/>
          <w:b/>
          <w:sz w:val="28"/>
          <w:szCs w:val="24"/>
          <w:lang w:val="ru-RU" w:eastAsia="en-US"/>
        </w:rPr>
        <w:t>2-ая Художественно-промышленная выставка-форум</w:t>
      </w:r>
    </w:p>
    <w:p>
      <w:pPr>
        <w:overflowPunct/>
        <w:autoSpaceDE/>
        <w:autoSpaceDN/>
        <w:adjustRightInd/>
        <w:spacing w:after="0" w:line="259" w:lineRule="auto"/>
        <w:jc w:val="center"/>
        <w:textAlignment w:val="auto"/>
        <w:rPr>
          <w:rFonts w:ascii="Times New Roman" w:hAnsi="Times New Roman"/>
          <w:sz w:val="28"/>
          <w:szCs w:val="24"/>
          <w:lang w:val="ru-RU" w:eastAsia="en-US"/>
        </w:rPr>
      </w:pPr>
      <w:r>
        <w:rPr>
          <w:rFonts w:ascii="Times New Roman" w:hAnsi="Times New Roman"/>
          <w:b/>
          <w:sz w:val="28"/>
          <w:szCs w:val="24"/>
          <w:lang w:val="ru-RU" w:eastAsia="en-US"/>
        </w:rPr>
        <w:t xml:space="preserve"> «УНИКАЛЬНАЯ РОССИЯ»</w:t>
      </w:r>
    </w:p>
    <w:p>
      <w:pPr>
        <w:overflowPunct/>
        <w:autoSpaceDE/>
        <w:autoSpaceDN/>
        <w:adjustRightInd/>
        <w:spacing w:after="0" w:line="259" w:lineRule="auto"/>
        <w:jc w:val="center"/>
        <w:textAlignment w:val="auto"/>
        <w:rPr>
          <w:rFonts w:ascii="Times New Roman" w:hAnsi="Times New Roman"/>
          <w:b/>
          <w:sz w:val="24"/>
          <w:szCs w:val="24"/>
          <w:lang w:val="ru-RU" w:eastAsia="en-US"/>
        </w:rPr>
      </w:pPr>
      <w:r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 w:eastAsia="en-US"/>
        </w:rPr>
        <w:t xml:space="preserve"> 2-13 февраля 2022 года, Москва, Гостиный двор</w:t>
      </w:r>
    </w:p>
    <w:p>
      <w:pPr>
        <w:overflowPunct/>
        <w:autoSpaceDE/>
        <w:autoSpaceDN/>
        <w:adjustRightInd/>
        <w:spacing w:after="0" w:line="259" w:lineRule="auto"/>
        <w:jc w:val="center"/>
        <w:textAlignment w:val="auto"/>
        <w:rPr>
          <w:rFonts w:ascii="Times New Roman" w:hAnsi="Times New Roman"/>
          <w:b/>
          <w:sz w:val="12"/>
          <w:szCs w:val="12"/>
          <w:lang w:val="ru-RU" w:eastAsia="en-US"/>
        </w:rPr>
      </w:pPr>
    </w:p>
    <w:p>
      <w:pPr>
        <w:overflowPunct/>
        <w:autoSpaceDE/>
        <w:autoSpaceDN/>
        <w:adjustRightInd/>
        <w:spacing w:after="0" w:line="259" w:lineRule="auto"/>
        <w:ind w:firstLine="567"/>
        <w:jc w:val="both"/>
        <w:textAlignment w:val="auto"/>
        <w:rPr>
          <w:rFonts w:ascii="Times New Roman" w:hAnsi="Times New Roman"/>
          <w:i/>
          <w:sz w:val="24"/>
          <w:szCs w:val="24"/>
          <w:lang w:val="ru-RU" w:eastAsia="en-US"/>
        </w:rPr>
      </w:pPr>
      <w:r>
        <w:rPr>
          <w:rFonts w:ascii="Times New Roman" w:hAnsi="Times New Roman"/>
          <w:i/>
          <w:sz w:val="24"/>
          <w:szCs w:val="24"/>
          <w:lang w:val="ru-RU" w:eastAsia="en-US"/>
        </w:rPr>
        <w:t>В 1831 году, при поддержке Министерства финансов Российской империи, в самом центре Москвы, состоялась первая в Москве и вторая в Русской истории мануфактурная выставка. Целью выставки было оказание «</w:t>
      </w:r>
      <w:r>
        <w:rPr>
          <w:rFonts w:ascii="Times New Roman" w:hAnsi="Times New Roman"/>
          <w:b/>
          <w:i/>
          <w:sz w:val="24"/>
          <w:szCs w:val="24"/>
          <w:lang w:val="ru-RU" w:eastAsia="en-US"/>
        </w:rPr>
        <w:t>полезного влияния</w:t>
      </w:r>
      <w:r>
        <w:rPr>
          <w:rFonts w:ascii="Times New Roman" w:hAnsi="Times New Roman"/>
          <w:i/>
          <w:sz w:val="24"/>
          <w:szCs w:val="24"/>
          <w:lang w:val="ru-RU" w:eastAsia="en-US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ru-RU" w:eastAsia="en-US"/>
        </w:rPr>
        <w:t>на промышленное развитие России»</w:t>
      </w:r>
      <w:r>
        <w:rPr>
          <w:rFonts w:ascii="Times New Roman" w:hAnsi="Times New Roman"/>
          <w:i/>
          <w:sz w:val="24"/>
          <w:szCs w:val="24"/>
          <w:lang w:val="ru-RU" w:eastAsia="en-US"/>
        </w:rPr>
        <w:t>. За 19 дней выставку посетило более 125 000 человек. Ее посетил Император Николай I со своей семьёй. Он высоко оценил качество российских изделий и лично купил изделия на сумму 7500  рублей золотом.</w:t>
      </w:r>
    </w:p>
    <w:p>
      <w:pPr>
        <w:overflowPunct/>
        <w:autoSpaceDE/>
        <w:autoSpaceDN/>
        <w:adjustRightInd/>
        <w:spacing w:after="120" w:line="240" w:lineRule="auto"/>
        <w:ind w:firstLine="567"/>
        <w:jc w:val="both"/>
        <w:textAlignment w:val="auto"/>
        <w:rPr>
          <w:rFonts w:ascii="Times New Roman" w:hAnsi="Times New Roman"/>
          <w:sz w:val="24"/>
          <w:szCs w:val="24"/>
          <w:lang w:val="ru-RU" w:eastAsia="en-US"/>
        </w:rPr>
      </w:pPr>
      <w:r>
        <w:rPr>
          <w:rFonts w:ascii="Times New Roman" w:hAnsi="Times New Roman"/>
          <w:sz w:val="24"/>
          <w:szCs w:val="24"/>
          <w:lang w:val="ru-RU" w:eastAsia="en-US"/>
        </w:rPr>
        <w:t>Оргкомитет выставки возродил историческую традицию и в 2021 году в Москве состоялась 1-ая Художественно-промышленная выставка-форум «Уникальная Россия», которая имела огромный успех и хорошие отклики у посетителей и участников.</w:t>
      </w:r>
      <w:r>
        <w:rPr>
          <w:rFonts w:hint="default" w:ascii="Times New Roman" w:hAnsi="Times New Roman"/>
          <w:sz w:val="24"/>
          <w:szCs w:val="24"/>
          <w:lang w:val="en-US" w:eastAsia="en-US"/>
        </w:rPr>
        <w:t xml:space="preserve"> </w:t>
      </w:r>
      <w:r>
        <w:rPr>
          <w:rFonts w:ascii="Times New Roman" w:hAnsi="Times New Roman"/>
          <w:sz w:val="24"/>
          <w:szCs w:val="24"/>
          <w:lang w:val="ru-RU" w:eastAsia="en-US"/>
        </w:rPr>
        <w:t>В рамках выставки-форума было проведено более 30 выставочных, культурных и художественных проектов. В работе выставки приняли участие 30 экспертов, более 1100 художников и артистов из 50 регионов Российской Федерации. Для посетителей было представлено более 10000 высоко художественных работ, на которые пришли посмотреть 23 000 человек.  Было аккредитовано 70 российских и зарубежных</w:t>
      </w:r>
      <w:r>
        <w:rPr>
          <w:rFonts w:hint="default" w:ascii="Times New Roman" w:hAnsi="Times New Roman"/>
          <w:sz w:val="24"/>
          <w:szCs w:val="24"/>
          <w:lang w:val="en-US" w:eastAsia="en-US"/>
        </w:rPr>
        <w:t xml:space="preserve"> </w:t>
      </w:r>
      <w:r>
        <w:rPr>
          <w:rFonts w:ascii="Times New Roman" w:hAnsi="Times New Roman"/>
          <w:sz w:val="24"/>
          <w:szCs w:val="24"/>
          <w:lang w:val="ru-RU" w:eastAsia="en-US"/>
        </w:rPr>
        <w:t>СМИ. Было размещено более 200 публикаций в печатных и электронных СМИ  освещающих уникальный форум.</w:t>
      </w:r>
    </w:p>
    <w:p>
      <w:pPr>
        <w:overflowPunct/>
        <w:autoSpaceDE/>
        <w:autoSpaceDN/>
        <w:adjustRightInd/>
        <w:spacing w:after="120" w:line="240" w:lineRule="auto"/>
        <w:ind w:firstLine="567"/>
        <w:jc w:val="both"/>
        <w:textAlignment w:val="auto"/>
        <w:rPr>
          <w:rFonts w:ascii="Times New Roman" w:hAnsi="Times New Roman"/>
          <w:i/>
          <w:sz w:val="24"/>
          <w:szCs w:val="24"/>
          <w:lang w:val="ru-RU" w:eastAsia="en-US"/>
        </w:rPr>
      </w:pPr>
      <w:r>
        <w:rPr>
          <w:rFonts w:ascii="Times New Roman" w:hAnsi="Times New Roman"/>
          <w:b/>
          <w:bCs/>
          <w:sz w:val="24"/>
          <w:szCs w:val="24"/>
          <w:lang w:val="ru-RU" w:eastAsia="en-US"/>
        </w:rPr>
        <w:t xml:space="preserve">Со 2 по 13 февраля 2022 года в Выставочном центре «Гостиный двор» пройдёт  </w:t>
      </w:r>
      <w:r>
        <w:rPr>
          <w:rFonts w:ascii="Times New Roman" w:hAnsi="Times New Roman"/>
          <w:b/>
          <w:sz w:val="24"/>
          <w:szCs w:val="24"/>
          <w:lang w:val="ru-RU" w:eastAsia="en-US"/>
        </w:rPr>
        <w:t>2-ая</w:t>
      </w:r>
      <w:r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 w:eastAsia="en-US"/>
        </w:rPr>
        <w:t>Художественно-промышленная выставка-форум «Уникальная Россия</w:t>
      </w:r>
      <w:r>
        <w:rPr>
          <w:rFonts w:ascii="Times New Roman" w:hAnsi="Times New Roman"/>
          <w:sz w:val="24"/>
          <w:szCs w:val="24"/>
          <w:lang w:val="ru-RU" w:eastAsia="en-US"/>
        </w:rPr>
        <w:t xml:space="preserve">». </w:t>
      </w:r>
    </w:p>
    <w:p>
      <w:pPr>
        <w:overflowPunct/>
        <w:autoSpaceDE/>
        <w:autoSpaceDN/>
        <w:adjustRightInd/>
        <w:spacing w:after="0" w:line="240" w:lineRule="auto"/>
        <w:ind w:firstLine="567"/>
        <w:jc w:val="both"/>
        <w:textAlignment w:val="auto"/>
        <w:rPr>
          <w:rFonts w:ascii="Times New Roman" w:hAnsi="Times New Roman"/>
          <w:sz w:val="24"/>
          <w:szCs w:val="24"/>
          <w:lang w:val="ru-RU" w:eastAsia="en-US"/>
        </w:rPr>
      </w:pPr>
      <w:r>
        <w:rPr>
          <w:rFonts w:ascii="Times New Roman" w:hAnsi="Times New Roman"/>
          <w:bCs/>
          <w:sz w:val="24"/>
          <w:szCs w:val="24"/>
          <w:lang w:val="ru-RU" w:eastAsia="en-US"/>
        </w:rPr>
        <w:t>Выставка проводится при поддержке</w:t>
      </w:r>
      <w:r>
        <w:rPr>
          <w:rFonts w:ascii="Times New Roman" w:hAnsi="Times New Roman"/>
          <w:sz w:val="24"/>
          <w:szCs w:val="24"/>
          <w:lang w:val="ru-RU" w:eastAsia="en-US"/>
        </w:rPr>
        <w:t xml:space="preserve"> Министерства финансов Российской Федерации, Министерства промышленности и торговли Российской Федерации, ФАДН России.</w:t>
      </w:r>
    </w:p>
    <w:p>
      <w:pPr>
        <w:overflowPunct/>
        <w:autoSpaceDE/>
        <w:autoSpaceDN/>
        <w:adjustRightInd/>
        <w:spacing w:after="0" w:line="259" w:lineRule="auto"/>
        <w:ind w:firstLine="567"/>
        <w:jc w:val="both"/>
        <w:textAlignment w:val="auto"/>
        <w:rPr>
          <w:rFonts w:ascii="Times New Roman" w:hAnsi="Times New Roman"/>
          <w:sz w:val="24"/>
          <w:szCs w:val="24"/>
          <w:lang w:val="ru-RU" w:eastAsia="en-US"/>
        </w:rPr>
      </w:pPr>
      <w:r>
        <w:rPr>
          <w:rFonts w:ascii="Times New Roman" w:hAnsi="Times New Roman"/>
          <w:bCs/>
          <w:sz w:val="24"/>
          <w:szCs w:val="24"/>
          <w:lang w:val="ru-RU" w:eastAsia="en-US"/>
        </w:rPr>
        <w:t xml:space="preserve">Организаторы выставки: </w:t>
      </w:r>
      <w:r>
        <w:rPr>
          <w:rFonts w:ascii="Times New Roman" w:hAnsi="Times New Roman"/>
          <w:sz w:val="24"/>
          <w:szCs w:val="24"/>
          <w:lang w:val="ru-RU" w:eastAsia="en-US"/>
        </w:rPr>
        <w:t>ООО «ИНТЕЛЛЕКТ ИНВЕСТ»,</w:t>
      </w:r>
      <w:r>
        <w:rPr>
          <w:rFonts w:ascii="Times New Roman" w:hAnsi="Times New Roman"/>
          <w:b/>
          <w:sz w:val="24"/>
          <w:szCs w:val="24"/>
          <w:lang w:val="ru-RU" w:eastAsia="en-US"/>
        </w:rPr>
        <w:t xml:space="preserve"> </w:t>
      </w:r>
      <w:r>
        <w:rPr>
          <w:rFonts w:ascii="Times New Roman" w:hAnsi="Times New Roman"/>
          <w:sz w:val="24"/>
          <w:szCs w:val="24"/>
          <w:lang w:val="ru-RU" w:eastAsia="en-US"/>
        </w:rPr>
        <w:t xml:space="preserve">Ассоциация организаций народных художественных промыслов, ремесленников и художников «Наследие и традиции», при поддержке и участии Фонда развития художественной промышленности и ювелирного искусства, ДОСААФ г.Москвы. </w:t>
      </w:r>
    </w:p>
    <w:p>
      <w:pPr>
        <w:overflowPunct/>
        <w:autoSpaceDE/>
        <w:autoSpaceDN/>
        <w:adjustRightInd/>
        <w:spacing w:after="0" w:line="259" w:lineRule="auto"/>
        <w:ind w:firstLine="567"/>
        <w:jc w:val="both"/>
        <w:textAlignment w:val="auto"/>
        <w:rPr>
          <w:rFonts w:ascii="Times New Roman" w:hAnsi="Times New Roman"/>
          <w:sz w:val="24"/>
          <w:szCs w:val="24"/>
          <w:lang w:val="ru-RU" w:eastAsia="en-US"/>
        </w:rPr>
      </w:pPr>
      <w:bookmarkStart w:id="0" w:name="_Hlk62218857"/>
      <w:r>
        <w:rPr>
          <w:rFonts w:ascii="Times New Roman" w:hAnsi="Times New Roman"/>
          <w:bCs/>
          <w:sz w:val="24"/>
          <w:szCs w:val="24"/>
          <w:lang w:val="ru-RU" w:eastAsia="en-US"/>
        </w:rPr>
        <w:t>Цель выставки</w:t>
      </w:r>
      <w:r>
        <w:rPr>
          <w:rFonts w:ascii="Times New Roman" w:hAnsi="Times New Roman"/>
          <w:sz w:val="24"/>
          <w:szCs w:val="24"/>
          <w:lang w:val="ru-RU" w:eastAsia="en-US"/>
        </w:rPr>
        <w:t xml:space="preserve"> – показать Россию, как страну уникальных возможностей, которая бережно хранит и развивает традиции многонационального народа, многообразие культуры и народного искусства.</w:t>
      </w:r>
    </w:p>
    <w:bookmarkEnd w:id="0"/>
    <w:p>
      <w:pPr>
        <w:overflowPunct/>
        <w:autoSpaceDE/>
        <w:autoSpaceDN/>
        <w:adjustRightInd/>
        <w:spacing w:after="0" w:line="259" w:lineRule="auto"/>
        <w:ind w:firstLine="567"/>
        <w:jc w:val="both"/>
        <w:textAlignment w:val="auto"/>
        <w:rPr>
          <w:rFonts w:ascii="Times New Roman" w:hAnsi="Times New Roman"/>
          <w:sz w:val="24"/>
          <w:szCs w:val="24"/>
          <w:lang w:val="ru-RU" w:eastAsia="en-US"/>
        </w:rPr>
      </w:pPr>
      <w:r>
        <w:rPr>
          <w:rFonts w:ascii="Times New Roman" w:hAnsi="Times New Roman"/>
          <w:sz w:val="24"/>
          <w:szCs w:val="24"/>
          <w:lang w:val="ru-RU" w:eastAsia="en-US"/>
        </w:rPr>
        <w:t>На выставке будет представлен инновационный спектр арт-проектов: ювелирное и православное искусство, художественная фотография, живопись, скульптура, архитектура, декоративно-прикладное искусство (по разным  направлениям из 40 регионов), народные художественные промыслы, антиквариат.</w:t>
      </w:r>
    </w:p>
    <w:p>
      <w:pPr>
        <w:overflowPunct/>
        <w:autoSpaceDE/>
        <w:autoSpaceDN/>
        <w:adjustRightInd/>
        <w:spacing w:after="0" w:line="260" w:lineRule="auto"/>
        <w:ind w:firstLine="567"/>
        <w:jc w:val="both"/>
        <w:textAlignment w:val="auto"/>
        <w:rPr>
          <w:rFonts w:ascii="Times New Roman" w:hAnsi="Times New Roman"/>
          <w:b/>
          <w:sz w:val="24"/>
          <w:szCs w:val="24"/>
          <w:lang w:val="ru-RU" w:eastAsia="en-US"/>
        </w:rPr>
      </w:pPr>
      <w:r>
        <w:rPr>
          <w:rFonts w:ascii="Times New Roman" w:hAnsi="Times New Roman"/>
          <w:b/>
          <w:sz w:val="24"/>
          <w:szCs w:val="24"/>
          <w:lang w:val="ru-RU" w:eastAsia="en-US"/>
        </w:rPr>
        <w:t xml:space="preserve">Президент России объявил 2022 год годом народного искусства и нематериального культурного наследия народов Российской Федерации. В рамках этого события оргкомитет выставки планирует провести ряд культурных, художественных, деловых и общественных мероприятий. </w:t>
      </w:r>
    </w:p>
    <w:p>
      <w:pPr>
        <w:overflowPunct/>
        <w:autoSpaceDE/>
        <w:autoSpaceDN/>
        <w:adjustRightInd/>
        <w:spacing w:after="0" w:line="260" w:lineRule="auto"/>
        <w:ind w:firstLine="567"/>
        <w:jc w:val="both"/>
        <w:textAlignment w:val="auto"/>
        <w:rPr>
          <w:rFonts w:ascii="Times New Roman" w:hAnsi="Times New Roman"/>
          <w:sz w:val="24"/>
          <w:szCs w:val="24"/>
          <w:lang w:val="ru-RU" w:eastAsia="en-US"/>
        </w:rPr>
      </w:pPr>
      <w:r>
        <w:rPr>
          <w:rFonts w:ascii="Times New Roman" w:hAnsi="Times New Roman"/>
          <w:sz w:val="24"/>
          <w:szCs w:val="24"/>
          <w:lang w:val="ru-RU" w:eastAsia="en-US"/>
        </w:rPr>
        <w:t>Праздничные мероприятия и презентации проектов посвящены целому ряду юбилейных дат и знаковых событий нашей страны:   116</w:t>
      </w:r>
      <w:r>
        <w:rPr>
          <w:rFonts w:hint="default" w:ascii="Times New Roman" w:hAnsi="Times New Roman"/>
          <w:sz w:val="24"/>
          <w:szCs w:val="24"/>
          <w:lang w:val="ru-RU" w:eastAsia="en-US"/>
        </w:rPr>
        <w:t>0</w:t>
      </w:r>
      <w:r>
        <w:rPr>
          <w:rFonts w:ascii="Times New Roman" w:hAnsi="Times New Roman"/>
          <w:sz w:val="24"/>
          <w:szCs w:val="24"/>
          <w:lang w:val="ru-RU" w:eastAsia="en-US"/>
        </w:rPr>
        <w:t xml:space="preserve"> лет Российской государственности, </w:t>
      </w:r>
      <w:r>
        <w:rPr>
          <w:rFonts w:hint="default"/>
          <w:sz w:val="24"/>
          <w:szCs w:val="24"/>
          <w:lang w:val="ru-RU" w:eastAsia="en-US"/>
        </w:rPr>
        <w:t xml:space="preserve">350 лет Петру </w:t>
      </w:r>
      <w:r>
        <w:rPr>
          <w:rFonts w:hint="default"/>
          <w:sz w:val="24"/>
          <w:szCs w:val="24"/>
          <w:lang w:val="en-US" w:eastAsia="en-US"/>
        </w:rPr>
        <w:t>I</w:t>
      </w:r>
      <w:r>
        <w:rPr>
          <w:rFonts w:hint="default"/>
          <w:sz w:val="24"/>
          <w:szCs w:val="24"/>
          <w:lang w:val="ru-RU" w:eastAsia="en-US"/>
        </w:rPr>
        <w:t xml:space="preserve">, </w:t>
      </w:r>
      <w:r>
        <w:rPr>
          <w:rFonts w:ascii="Times New Roman" w:hAnsi="Times New Roman"/>
          <w:sz w:val="24"/>
          <w:szCs w:val="24"/>
          <w:lang w:val="ru-RU" w:eastAsia="en-US"/>
        </w:rPr>
        <w:t xml:space="preserve">100 лет СССР, 90 лет Северному Морскому Пути, «Россия будущего 2022 – 2222»,  Меценаты - от слов к делу  (о прошлых и современных меценатах) и другие значимые юбилейные даты. </w:t>
      </w:r>
    </w:p>
    <w:p>
      <w:pPr>
        <w:overflowPunct/>
        <w:autoSpaceDE/>
        <w:autoSpaceDN/>
        <w:adjustRightInd/>
        <w:spacing w:after="0" w:line="260" w:lineRule="auto"/>
        <w:ind w:firstLine="567"/>
        <w:jc w:val="both"/>
        <w:textAlignment w:val="auto"/>
        <w:rPr>
          <w:rFonts w:ascii="Times New Roman" w:hAnsi="Times New Roman"/>
          <w:sz w:val="24"/>
          <w:szCs w:val="24"/>
          <w:lang w:val="ru-RU" w:eastAsia="en-US"/>
        </w:rPr>
      </w:pPr>
    </w:p>
    <w:p>
      <w:pPr>
        <w:overflowPunct/>
        <w:autoSpaceDE/>
        <w:autoSpaceDN/>
        <w:adjustRightInd/>
        <w:spacing w:after="0" w:line="260" w:lineRule="auto"/>
        <w:ind w:firstLine="567"/>
        <w:jc w:val="both"/>
        <w:textAlignment w:val="auto"/>
        <w:rPr>
          <w:rFonts w:ascii="Times New Roman" w:hAnsi="Times New Roman"/>
          <w:sz w:val="24"/>
          <w:szCs w:val="24"/>
          <w:lang w:val="ru-RU" w:eastAsia="en-US"/>
        </w:rPr>
      </w:pPr>
    </w:p>
    <w:p>
      <w:pPr>
        <w:overflowPunct/>
        <w:autoSpaceDE/>
        <w:autoSpaceDN/>
        <w:adjustRightInd/>
        <w:spacing w:after="0" w:line="260" w:lineRule="auto"/>
        <w:ind w:firstLine="567"/>
        <w:jc w:val="both"/>
        <w:textAlignment w:val="auto"/>
        <w:rPr>
          <w:rFonts w:ascii="Times New Roman" w:hAnsi="Times New Roman"/>
          <w:color w:val="0C0C0C"/>
          <w:sz w:val="24"/>
          <w:szCs w:val="24"/>
          <w:lang w:val="ru-RU" w:eastAsia="ru-RU"/>
        </w:rPr>
      </w:pPr>
      <w:bookmarkStart w:id="1" w:name="_GoBack"/>
      <w:bookmarkEnd w:id="1"/>
      <w:r>
        <w:rPr>
          <w:rFonts w:ascii="Times New Roman" w:hAnsi="Times New Roman"/>
          <w:sz w:val="24"/>
          <w:szCs w:val="24"/>
          <w:lang w:val="ru-RU" w:eastAsia="en-US"/>
        </w:rPr>
        <w:t xml:space="preserve">Свои творческие проекты представят: Академия акварели и изящных искусств Сергея Андрияки, Московская государственная художественно-промышленная академия имени С.Г.Строганова, </w:t>
      </w:r>
      <w:r>
        <w:rPr>
          <w:sz w:val="24"/>
          <w:szCs w:val="24"/>
          <w:lang w:val="ru-RU" w:eastAsia="en-US"/>
        </w:rPr>
        <w:t>Союз</w:t>
      </w:r>
      <w:r>
        <w:rPr>
          <w:rFonts w:hint="default"/>
          <w:sz w:val="24"/>
          <w:szCs w:val="24"/>
          <w:lang w:val="ru-RU" w:eastAsia="en-US"/>
        </w:rPr>
        <w:t xml:space="preserve"> Кузнецов России, </w:t>
      </w:r>
      <w:r>
        <w:rPr>
          <w:rFonts w:ascii="Times New Roman" w:hAnsi="Times New Roman"/>
          <w:sz w:val="24"/>
          <w:szCs w:val="24"/>
          <w:lang w:val="ru-RU" w:eastAsia="en-US"/>
        </w:rPr>
        <w:t xml:space="preserve">Русское географическое общество, </w:t>
      </w:r>
      <w:r>
        <w:rPr>
          <w:sz w:val="24"/>
          <w:szCs w:val="24"/>
          <w:lang w:val="ru-RU" w:eastAsia="en-US"/>
        </w:rPr>
        <w:t>Международный</w:t>
      </w:r>
      <w:r>
        <w:rPr>
          <w:rFonts w:hint="default"/>
          <w:sz w:val="24"/>
          <w:szCs w:val="24"/>
          <w:lang w:val="ru-RU" w:eastAsia="en-US"/>
        </w:rPr>
        <w:t xml:space="preserve"> художественный фонд, </w:t>
      </w:r>
      <w:r>
        <w:rPr>
          <w:rFonts w:ascii="Times New Roman" w:hAnsi="Times New Roman"/>
          <w:sz w:val="24"/>
          <w:szCs w:val="24"/>
          <w:lang w:val="ru-RU" w:eastAsia="en-US"/>
        </w:rPr>
        <w:t>ТСХ ДПИ и др.</w:t>
      </w:r>
    </w:p>
    <w:p>
      <w:pPr>
        <w:overflowPunct/>
        <w:autoSpaceDE/>
        <w:autoSpaceDN/>
        <w:adjustRightInd/>
        <w:spacing w:after="0" w:line="260" w:lineRule="auto"/>
        <w:ind w:firstLine="567"/>
        <w:jc w:val="both"/>
        <w:textAlignment w:val="auto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На выставке будут представлены стенды региональных министерств, показывающие уникальный харак</w:t>
      </w:r>
      <w:r>
        <w:rPr>
          <w:rFonts w:ascii="Times New Roman" w:hAnsi="Times New Roman"/>
          <w:sz w:val="24"/>
          <w:szCs w:val="24"/>
          <w:lang w:val="ru-RU" w:eastAsia="ru-RU"/>
        </w:rPr>
        <w:t>тер своих регионов.</w:t>
      </w:r>
    </w:p>
    <w:p>
      <w:pPr>
        <w:overflowPunct/>
        <w:autoSpaceDE/>
        <w:autoSpaceDN/>
        <w:adjustRightInd/>
        <w:spacing w:after="0" w:line="260" w:lineRule="auto"/>
        <w:ind w:firstLine="567"/>
        <w:jc w:val="both"/>
        <w:textAlignment w:val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en-US"/>
        </w:rPr>
        <w:t>Во все дни проведения 2-ой художественно-промышленной выставки-форума «Уникальная Россия» запланирована активная деловая и культурная программа</w:t>
      </w:r>
      <w:r>
        <w:rPr>
          <w:rFonts w:ascii="Times New Roman" w:hAnsi="Times New Roman"/>
          <w:color w:val="000000"/>
          <w:sz w:val="24"/>
          <w:szCs w:val="23"/>
          <w:lang w:val="ru-RU" w:eastAsia="ru-RU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музыкальные концерты, балы, показы современной российской моды, презентации социальных и бизнес проектов, подведение итогов всероссийских конкурсов по фотографии, живописи и декоративно-прикладному искусству.</w:t>
      </w:r>
      <w:r>
        <w:rPr>
          <w:rFonts w:hint="default" w:ascii="Times New Roman" w:hAnsi="Times New Roman"/>
          <w:color w:val="000000"/>
          <w:sz w:val="24"/>
          <w:szCs w:val="24"/>
          <w:lang w:val="en-US" w:eastAsia="ru-RU"/>
        </w:rPr>
        <w:tab/>
      </w:r>
      <w:r>
        <w:rPr>
          <w:rFonts w:hint="default" w:ascii="Times New Roman" w:hAnsi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hint="default" w:ascii="Times New Roman" w:hAnsi="Times New Roman"/>
          <w:color w:val="000000"/>
          <w:sz w:val="24"/>
          <w:szCs w:val="24"/>
          <w:lang w:val="en-US"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Инновационную выставку будут освещать: представители центральных телеканалов  РТР, Россия1, Россия24, ТНТ, НТВ, Итар-ТАСС, Москва 24, Культура 24, 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CGTN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  и другие каналы. Информация о выставках будет размещена на более 250 сайтах  порталов  городских и региональных организаци</w:t>
      </w:r>
      <w:r>
        <w:rPr>
          <w:color w:val="000000"/>
          <w:sz w:val="24"/>
          <w:szCs w:val="24"/>
          <w:lang w:val="ru-RU" w:eastAsia="ru-RU"/>
        </w:rPr>
        <w:t>й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, газет и журналов , бизнес-клубов и информационных агентств, Ю-туб канале.</w:t>
      </w:r>
    </w:p>
    <w:p>
      <w:pPr>
        <w:overflowPunct/>
        <w:autoSpaceDE/>
        <w:autoSpaceDN/>
        <w:adjustRightInd/>
        <w:spacing w:after="120" w:line="259" w:lineRule="auto"/>
        <w:textAlignment w:val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</w:p>
    <w:p>
      <w:pPr>
        <w:overflowPunct/>
        <w:autoSpaceDE/>
        <w:autoSpaceDN/>
        <w:adjustRightInd/>
        <w:spacing w:after="120" w:line="259" w:lineRule="auto"/>
        <w:textAlignment w:val="auto"/>
        <w:rPr>
          <w:rFonts w:ascii="Times New Roman" w:hAnsi="Times New Roman"/>
          <w:b/>
          <w:sz w:val="24"/>
          <w:szCs w:val="24"/>
          <w:lang w:val="ru-RU" w:eastAsia="en-US"/>
        </w:rPr>
      </w:pPr>
      <w:r>
        <w:rPr>
          <w:rFonts w:ascii="Times New Roman" w:hAnsi="Times New Roman"/>
          <w:b/>
          <w:sz w:val="24"/>
          <w:szCs w:val="24"/>
          <w:lang w:val="ru-RU" w:eastAsia="en-US"/>
        </w:rPr>
        <w:t xml:space="preserve">Контакты Оргкомитета </w:t>
      </w:r>
    </w:p>
    <w:p>
      <w:pPr>
        <w:overflowPunct/>
        <w:autoSpaceDE/>
        <w:autoSpaceDN/>
        <w:adjustRightInd/>
        <w:spacing w:after="0" w:line="259" w:lineRule="auto"/>
        <w:textAlignment w:val="auto"/>
        <w:rPr>
          <w:rFonts w:ascii="Times New Roman" w:hAnsi="Times New Roman"/>
          <w:sz w:val="24"/>
          <w:szCs w:val="24"/>
          <w:lang w:val="ru-RU" w:eastAsia="en-US"/>
        </w:rPr>
      </w:pPr>
      <w:r>
        <w:rPr>
          <w:rFonts w:ascii="Times New Roman" w:hAnsi="Times New Roman"/>
          <w:sz w:val="24"/>
          <w:szCs w:val="24"/>
          <w:lang w:val="ru-RU" w:eastAsia="en-US"/>
        </w:rPr>
        <w:t xml:space="preserve">Богомолов Валерий +7 (495) 188-26-65 </w:t>
      </w:r>
      <w:r>
        <w:rPr>
          <w:rFonts w:ascii="Times New Roman" w:hAnsi="Times New Roman"/>
          <w:sz w:val="24"/>
          <w:szCs w:val="24"/>
          <w:lang w:val="ru-RU" w:eastAsia="en-US"/>
        </w:rPr>
        <w:fldChar w:fldCharType="begin"/>
      </w:r>
      <w:r>
        <w:rPr>
          <w:rFonts w:ascii="Times New Roman" w:hAnsi="Times New Roman"/>
          <w:sz w:val="24"/>
          <w:szCs w:val="24"/>
          <w:lang w:val="ru-RU" w:eastAsia="en-US"/>
        </w:rPr>
        <w:instrText xml:space="preserve"> HYPERLINK "mailto:expo@uniquerussia.ru" </w:instrText>
      </w:r>
      <w:r>
        <w:rPr>
          <w:rFonts w:ascii="Times New Roman" w:hAnsi="Times New Roman"/>
          <w:sz w:val="24"/>
          <w:szCs w:val="24"/>
          <w:lang w:val="ru-RU" w:eastAsia="en-US"/>
        </w:rPr>
        <w:fldChar w:fldCharType="separate"/>
      </w:r>
      <w:r>
        <w:rPr>
          <w:rStyle w:val="4"/>
          <w:rFonts w:ascii="Times New Roman" w:hAnsi="Times New Roman" w:eastAsia="Calibri"/>
          <w:sz w:val="24"/>
          <w:szCs w:val="24"/>
          <w:lang w:val="ru-RU" w:eastAsia="en-US"/>
        </w:rPr>
        <w:t>expo@uniquerussia.ru</w:t>
      </w:r>
      <w:r>
        <w:rPr>
          <w:rFonts w:ascii="Times New Roman" w:hAnsi="Times New Roman"/>
          <w:sz w:val="24"/>
          <w:szCs w:val="24"/>
          <w:lang w:val="ru-RU" w:eastAsia="en-US"/>
        </w:rPr>
        <w:fldChar w:fldCharType="end"/>
      </w:r>
    </w:p>
    <w:p>
      <w:pPr>
        <w:overflowPunct/>
        <w:autoSpaceDE/>
        <w:autoSpaceDN/>
        <w:adjustRightInd/>
        <w:spacing w:after="0" w:line="259" w:lineRule="auto"/>
        <w:textAlignment w:val="auto"/>
        <w:rPr>
          <w:rFonts w:ascii="Times New Roman" w:hAnsi="Times New Roman"/>
          <w:sz w:val="24"/>
          <w:szCs w:val="24"/>
          <w:lang w:val="ru-RU" w:eastAsia="en-US"/>
        </w:rPr>
      </w:pPr>
      <w:r>
        <w:rPr>
          <w:rFonts w:ascii="Times New Roman" w:hAnsi="Times New Roman"/>
          <w:sz w:val="24"/>
          <w:szCs w:val="24"/>
          <w:lang w:val="ru-RU" w:eastAsia="en-US"/>
        </w:rPr>
        <w:t xml:space="preserve">Цыцулин Алексей +7 (916) 619-92-82  </w:t>
      </w:r>
      <w:r>
        <w:rPr>
          <w:rFonts w:ascii="Times New Roman" w:hAnsi="Times New Roman"/>
          <w:sz w:val="24"/>
          <w:szCs w:val="24"/>
          <w:lang w:val="ru-RU" w:eastAsia="en-US"/>
        </w:rPr>
        <w:fldChar w:fldCharType="begin"/>
      </w:r>
      <w:r>
        <w:rPr>
          <w:rFonts w:ascii="Times New Roman" w:hAnsi="Times New Roman"/>
          <w:sz w:val="24"/>
          <w:szCs w:val="24"/>
          <w:lang w:val="ru-RU" w:eastAsia="en-US"/>
        </w:rPr>
        <w:instrText xml:space="preserve"> HYPERLINK "mailto:tzu108@yandex.ru" </w:instrText>
      </w:r>
      <w:r>
        <w:rPr>
          <w:rFonts w:ascii="Times New Roman" w:hAnsi="Times New Roman"/>
          <w:sz w:val="24"/>
          <w:szCs w:val="24"/>
          <w:lang w:val="ru-RU" w:eastAsia="en-US"/>
        </w:rPr>
        <w:fldChar w:fldCharType="separate"/>
      </w:r>
      <w:r>
        <w:rPr>
          <w:rStyle w:val="4"/>
          <w:rFonts w:ascii="Times New Roman" w:hAnsi="Times New Roman" w:eastAsia="Calibri"/>
          <w:sz w:val="24"/>
          <w:szCs w:val="24"/>
          <w:lang w:val="ru-RU" w:eastAsia="en-US"/>
        </w:rPr>
        <w:t>tzu108@yandex.ru</w:t>
      </w:r>
      <w:r>
        <w:rPr>
          <w:rFonts w:ascii="Times New Roman" w:hAnsi="Times New Roman"/>
          <w:sz w:val="24"/>
          <w:szCs w:val="24"/>
          <w:lang w:val="ru-RU" w:eastAsia="en-US"/>
        </w:rPr>
        <w:fldChar w:fldCharType="end"/>
      </w:r>
      <w:r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</w:p>
    <w:p>
      <w:pPr>
        <w:overflowPunct/>
        <w:autoSpaceDE/>
        <w:autoSpaceDN/>
        <w:adjustRightInd/>
        <w:spacing w:after="0" w:line="259" w:lineRule="auto"/>
        <w:textAlignment w:val="auto"/>
        <w:rPr>
          <w:rFonts w:ascii="Times New Roman" w:hAnsi="Times New Roman"/>
          <w:b/>
          <w:sz w:val="24"/>
          <w:szCs w:val="24"/>
          <w:lang w:val="ru-RU" w:eastAsia="en-US"/>
        </w:rPr>
      </w:pPr>
      <w:r>
        <w:rPr>
          <w:rFonts w:ascii="Times New Roman" w:hAnsi="Times New Roman"/>
          <w:b/>
          <w:sz w:val="24"/>
          <w:szCs w:val="24"/>
          <w:lang w:val="ru-RU" w:eastAsia="en-US"/>
        </w:rPr>
        <w:t>Интернет-ресурсы ХПВФ «Уникальная Россия»:</w:t>
      </w:r>
    </w:p>
    <w:p>
      <w:pPr>
        <w:overflowPunct/>
        <w:autoSpaceDE/>
        <w:autoSpaceDN/>
        <w:adjustRightInd/>
        <w:spacing w:after="0" w:line="259" w:lineRule="auto"/>
        <w:textAlignment w:val="auto"/>
        <w:rPr>
          <w:rFonts w:ascii="Times New Roman" w:hAnsi="Times New Roman"/>
          <w:sz w:val="24"/>
          <w:szCs w:val="24"/>
          <w:lang w:val="ru-RU" w:eastAsia="en-US"/>
        </w:rPr>
      </w:pPr>
      <w:r>
        <w:rPr>
          <w:rFonts w:ascii="Times New Roman" w:hAnsi="Times New Roman"/>
          <w:sz w:val="24"/>
          <w:szCs w:val="24"/>
          <w:lang w:val="ru-RU" w:eastAsia="en-US"/>
        </w:rPr>
        <w:fldChar w:fldCharType="begin"/>
      </w:r>
      <w:r>
        <w:rPr>
          <w:rFonts w:ascii="Times New Roman" w:hAnsi="Times New Roman"/>
          <w:sz w:val="24"/>
          <w:szCs w:val="24"/>
          <w:lang w:val="ru-RU" w:eastAsia="en-US"/>
        </w:rPr>
        <w:instrText xml:space="preserve">HYPERLINK "http://уникальнаяроссия.рус"</w:instrText>
      </w:r>
      <w:r>
        <w:rPr>
          <w:rFonts w:ascii="Times New Roman" w:hAnsi="Times New Roman"/>
          <w:sz w:val="24"/>
          <w:szCs w:val="24"/>
          <w:lang w:val="ru-RU" w:eastAsia="en-US"/>
        </w:rPr>
        <w:fldChar w:fldCharType="separate"/>
      </w:r>
      <w:r>
        <w:rPr>
          <w:rStyle w:val="4"/>
          <w:rFonts w:ascii="Times New Roman" w:hAnsi="Times New Roman" w:eastAsia="Calibri"/>
          <w:sz w:val="24"/>
          <w:szCs w:val="24"/>
          <w:lang w:val="ru-RU" w:eastAsia="en-US"/>
        </w:rPr>
        <w:t>http://уникальнаяроссия.рус</w:t>
      </w:r>
      <w:r>
        <w:rPr>
          <w:rFonts w:ascii="Times New Roman" w:hAnsi="Times New Roman"/>
          <w:sz w:val="24"/>
          <w:szCs w:val="24"/>
          <w:lang w:val="ru-RU" w:eastAsia="en-US"/>
        </w:rPr>
        <w:fldChar w:fldCharType="end"/>
      </w:r>
      <w:r>
        <w:rPr>
          <w:rFonts w:ascii="Times New Roman" w:hAnsi="Times New Roman"/>
          <w:sz w:val="24"/>
          <w:szCs w:val="24"/>
          <w:lang w:val="ru-RU" w:eastAsia="en-US"/>
        </w:rPr>
        <w:t xml:space="preserve"> ;   </w:t>
      </w:r>
      <w:r>
        <w:rPr>
          <w:rFonts w:ascii="Times New Roman" w:hAnsi="Times New Roman"/>
          <w:sz w:val="24"/>
          <w:szCs w:val="24"/>
          <w:lang w:val="ru-RU" w:eastAsia="en-US"/>
        </w:rPr>
        <w:fldChar w:fldCharType="begin"/>
      </w:r>
      <w:r>
        <w:rPr>
          <w:rFonts w:ascii="Times New Roman" w:hAnsi="Times New Roman"/>
          <w:sz w:val="24"/>
          <w:szCs w:val="24"/>
          <w:lang w:val="ru-RU" w:eastAsia="en-US"/>
        </w:rPr>
        <w:instrText xml:space="preserve"> HYPERLINK "https://instagram.com/unique__russia_" </w:instrText>
      </w:r>
      <w:r>
        <w:rPr>
          <w:rFonts w:ascii="Times New Roman" w:hAnsi="Times New Roman"/>
          <w:sz w:val="24"/>
          <w:szCs w:val="24"/>
          <w:lang w:val="ru-RU" w:eastAsia="en-US"/>
        </w:rPr>
        <w:fldChar w:fldCharType="separate"/>
      </w:r>
      <w:r>
        <w:rPr>
          <w:rStyle w:val="4"/>
          <w:rFonts w:ascii="Times New Roman" w:hAnsi="Times New Roman" w:eastAsia="Calibri"/>
          <w:sz w:val="24"/>
          <w:szCs w:val="24"/>
          <w:lang w:val="ru-RU" w:eastAsia="en-US"/>
        </w:rPr>
        <w:t>https://instagram.com/unique__russia_</w:t>
      </w:r>
      <w:r>
        <w:rPr>
          <w:rFonts w:ascii="Times New Roman" w:hAnsi="Times New Roman"/>
          <w:sz w:val="24"/>
          <w:szCs w:val="24"/>
          <w:lang w:val="ru-RU" w:eastAsia="en-US"/>
        </w:rPr>
        <w:fldChar w:fldCharType="end"/>
      </w:r>
      <w:r>
        <w:rPr>
          <w:rFonts w:ascii="Times New Roman" w:hAnsi="Times New Roman"/>
          <w:sz w:val="24"/>
          <w:szCs w:val="24"/>
          <w:lang w:val="ru-RU" w:eastAsia="en-US"/>
        </w:rPr>
        <w:t xml:space="preserve"> ;</w:t>
      </w:r>
    </w:p>
    <w:p>
      <w:pPr>
        <w:overflowPunct/>
        <w:autoSpaceDE/>
        <w:autoSpaceDN/>
        <w:adjustRightInd/>
        <w:spacing w:after="0" w:line="259" w:lineRule="auto"/>
        <w:textAlignment w:val="auto"/>
        <w:rPr>
          <w:rStyle w:val="8"/>
          <w:rFonts w:ascii="Times New Roman" w:hAnsi="Times New Roman"/>
          <w:color w:val="000000"/>
          <w:sz w:val="24"/>
          <w:szCs w:val="24"/>
          <w:shd w:val="clear" w:color="auto" w:fill="FFFFFF"/>
          <w:lang w:val="ru-RU" w:eastAsia="en-US"/>
        </w:rPr>
      </w:pPr>
      <w:r>
        <w:rPr>
          <w:rFonts w:ascii="Times New Roman" w:hAnsi="Times New Roman"/>
          <w:sz w:val="24"/>
          <w:szCs w:val="24"/>
          <w:lang w:val="ru-RU" w:eastAsia="en-US"/>
        </w:rPr>
        <w:fldChar w:fldCharType="begin"/>
      </w:r>
      <w:r>
        <w:rPr>
          <w:rFonts w:ascii="Times New Roman" w:hAnsi="Times New Roman"/>
          <w:sz w:val="24"/>
          <w:szCs w:val="24"/>
          <w:lang w:val="ru-RU" w:eastAsia="en-US"/>
        </w:rPr>
        <w:instrText xml:space="preserve"> HYPERLINK "https://facebook.com/UniqueRussia.Gostinyidvor" </w:instrText>
      </w:r>
      <w:r>
        <w:rPr>
          <w:rFonts w:ascii="Times New Roman" w:hAnsi="Times New Roman"/>
          <w:sz w:val="24"/>
          <w:szCs w:val="24"/>
          <w:lang w:val="ru-RU" w:eastAsia="en-US"/>
        </w:rPr>
        <w:fldChar w:fldCharType="separate"/>
      </w:r>
      <w:r>
        <w:rPr>
          <w:rStyle w:val="4"/>
          <w:rFonts w:ascii="Times New Roman" w:hAnsi="Times New Roman" w:eastAsia="Calibri"/>
          <w:sz w:val="24"/>
          <w:szCs w:val="24"/>
          <w:lang w:val="ru-RU" w:eastAsia="en-US"/>
        </w:rPr>
        <w:t>https://facebook.com/UniqueRussia.Gostinyidvor</w:t>
      </w:r>
      <w:r>
        <w:rPr>
          <w:rFonts w:ascii="Times New Roman" w:hAnsi="Times New Roman"/>
          <w:sz w:val="24"/>
          <w:szCs w:val="24"/>
          <w:lang w:val="ru-RU" w:eastAsia="en-US"/>
        </w:rPr>
        <w:fldChar w:fldCharType="end"/>
      </w:r>
      <w:r>
        <w:rPr>
          <w:rFonts w:ascii="Times New Roman" w:hAnsi="Times New Roman"/>
          <w:sz w:val="24"/>
          <w:szCs w:val="24"/>
          <w:lang w:val="ru-RU" w:eastAsia="en-US"/>
        </w:rPr>
        <w:t xml:space="preserve">   </w:t>
      </w:r>
      <w:r>
        <w:rPr>
          <w:rFonts w:ascii="Times New Roman" w:hAnsi="Times New Roman"/>
          <w:sz w:val="24"/>
          <w:szCs w:val="24"/>
          <w:lang w:val="ru-RU" w:eastAsia="en-US"/>
        </w:rPr>
        <w:fldChar w:fldCharType="begin"/>
      </w:r>
      <w:r>
        <w:rPr>
          <w:rFonts w:ascii="Times New Roman" w:hAnsi="Times New Roman"/>
          <w:sz w:val="24"/>
          <w:szCs w:val="24"/>
          <w:lang w:val="ru-RU" w:eastAsia="en-US"/>
        </w:rPr>
        <w:instrText xml:space="preserve">HYPERLINK "https://vk.com/unique__russia" \t "_blank"</w:instrText>
      </w:r>
      <w:r>
        <w:rPr>
          <w:rFonts w:ascii="Times New Roman" w:hAnsi="Times New Roman"/>
          <w:sz w:val="24"/>
          <w:szCs w:val="24"/>
          <w:lang w:val="ru-RU" w:eastAsia="en-US"/>
        </w:rPr>
        <w:fldChar w:fldCharType="separate"/>
      </w:r>
      <w:r>
        <w:rPr>
          <w:rStyle w:val="4"/>
          <w:rFonts w:ascii="Times New Roman" w:hAnsi="Times New Roman" w:eastAsia="Calibri"/>
          <w:sz w:val="24"/>
          <w:szCs w:val="24"/>
          <w:shd w:val="clear" w:color="auto" w:fill="FFFFFF"/>
          <w:lang w:val="ru-RU" w:eastAsia="en-US"/>
        </w:rPr>
        <w:t>https://vk.com/unique__russia</w:t>
      </w:r>
      <w:r>
        <w:rPr>
          <w:rFonts w:ascii="Times New Roman" w:hAnsi="Times New Roman"/>
          <w:sz w:val="24"/>
          <w:szCs w:val="24"/>
          <w:lang w:val="ru-RU" w:eastAsia="en-US"/>
        </w:rPr>
        <w:fldChar w:fldCharType="end"/>
      </w:r>
      <w:r>
        <w:rPr>
          <w:rStyle w:val="8"/>
          <w:rFonts w:ascii="Times New Roman" w:hAnsi="Times New Roman" w:eastAsia="Calibri"/>
          <w:color w:val="000000"/>
          <w:sz w:val="24"/>
          <w:szCs w:val="24"/>
          <w:shd w:val="clear" w:color="auto" w:fill="FFFFFF"/>
          <w:lang w:val="ru-RU" w:eastAsia="en-US"/>
        </w:rPr>
        <w:t> </w:t>
      </w:r>
    </w:p>
    <w:p>
      <w:pPr>
        <w:shd w:val="clear" w:color="auto" w:fill="FFFFFF"/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ascii="Calibri" w:hAnsi="Calibri" w:cs="Calibri"/>
          <w:b/>
          <w:bCs/>
          <w:color w:val="000000"/>
          <w:sz w:val="23"/>
          <w:szCs w:val="23"/>
          <w:lang w:val="ru-RU" w:eastAsia="ru-RU"/>
        </w:rPr>
      </w:pPr>
    </w:p>
    <w:p>
      <w:pPr>
        <w:rPr>
          <w:sz w:val="8"/>
          <w:szCs w:val="8"/>
          <w:lang w:val="ru-RU" w:eastAsia="en-US"/>
        </w:rPr>
      </w:pPr>
    </w:p>
    <w:sectPr>
      <w:pgSz w:w="11906" w:h="16838"/>
      <w:pgMar w:top="1" w:right="850" w:bottom="557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cumentProtection w:enforcement="0"/>
  <w:defaultTabStop w:val="708"/>
  <w:noPunctuationKerning w:val="1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3D1"/>
    <w:rsid w:val="000350F3"/>
    <w:rsid w:val="00075DF7"/>
    <w:rsid w:val="00094D16"/>
    <w:rsid w:val="00134884"/>
    <w:rsid w:val="0020154C"/>
    <w:rsid w:val="00225CDF"/>
    <w:rsid w:val="0025685D"/>
    <w:rsid w:val="00335B8D"/>
    <w:rsid w:val="00376C5B"/>
    <w:rsid w:val="003C762F"/>
    <w:rsid w:val="00410FD3"/>
    <w:rsid w:val="00474F33"/>
    <w:rsid w:val="00592B5D"/>
    <w:rsid w:val="00592BFE"/>
    <w:rsid w:val="005C123C"/>
    <w:rsid w:val="005E2F46"/>
    <w:rsid w:val="005E6770"/>
    <w:rsid w:val="00612E2D"/>
    <w:rsid w:val="006E77AD"/>
    <w:rsid w:val="007063D1"/>
    <w:rsid w:val="007B09D7"/>
    <w:rsid w:val="007B7A9E"/>
    <w:rsid w:val="007E0529"/>
    <w:rsid w:val="008522C2"/>
    <w:rsid w:val="00942701"/>
    <w:rsid w:val="00952C71"/>
    <w:rsid w:val="0097006F"/>
    <w:rsid w:val="00974DDC"/>
    <w:rsid w:val="00A30797"/>
    <w:rsid w:val="00A6397C"/>
    <w:rsid w:val="00A94BB3"/>
    <w:rsid w:val="00AA364D"/>
    <w:rsid w:val="00AF0AF8"/>
    <w:rsid w:val="00AF2FB3"/>
    <w:rsid w:val="00B6151F"/>
    <w:rsid w:val="00B643C5"/>
    <w:rsid w:val="00D05854"/>
    <w:rsid w:val="00ED5A66"/>
    <w:rsid w:val="00FB428C"/>
    <w:rsid w:val="1263666E"/>
    <w:rsid w:val="2AFA293F"/>
    <w:rsid w:val="39F600BC"/>
    <w:rsid w:val="42692531"/>
    <w:rsid w:val="57373B9C"/>
    <w:rsid w:val="62EE6B19"/>
    <w:rsid w:val="640D371E"/>
    <w:rsid w:val="6FE2393E"/>
    <w:rsid w:val="7BFD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eastAsia="Times New Roman" w:cs="Times New Roman"/>
      <w:sz w:val="22"/>
      <w:lang w:val="de-DE" w:eastAsia="de-DE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0"/>
    <w:rPr>
      <w:rFonts w:cs="Times New Roman"/>
      <w:color w:val="0563C1"/>
      <w:u w:val="single"/>
    </w:rPr>
  </w:style>
  <w:style w:type="paragraph" w:styleId="5">
    <w:name w:val="Balloon Text"/>
    <w:basedOn w:val="1"/>
    <w:link w:val="7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6">
    <w:name w:val="footer"/>
    <w:qFormat/>
    <w:uiPriority w:val="0"/>
    <w:pPr>
      <w:tabs>
        <w:tab w:val="center" w:pos="4677"/>
        <w:tab w:val="right" w:pos="9355"/>
      </w:tabs>
      <w:spacing w:after="0" w:line="240" w:lineRule="auto"/>
    </w:pPr>
    <w:rPr>
      <w:rFonts w:ascii="Calibri" w:hAnsi="Calibri" w:eastAsia="Times New Roman" w:cs="Times New Roman"/>
      <w:sz w:val="22"/>
      <w:szCs w:val="22"/>
      <w:lang w:val="ru-RU" w:eastAsia="en-US" w:bidi="ar-SA"/>
    </w:rPr>
  </w:style>
  <w:style w:type="character" w:customStyle="1" w:styleId="7">
    <w:name w:val="Текст выноски Знак"/>
    <w:basedOn w:val="2"/>
    <w:link w:val="5"/>
    <w:semiHidden/>
    <w:qFormat/>
    <w:uiPriority w:val="99"/>
    <w:rPr>
      <w:rFonts w:ascii="Tahoma" w:hAnsi="Tahoma" w:eastAsia="Times New Roman" w:cs="Tahoma"/>
      <w:sz w:val="16"/>
      <w:szCs w:val="16"/>
      <w:lang w:val="de-DE" w:eastAsia="de-DE"/>
    </w:rPr>
  </w:style>
  <w:style w:type="character" w:customStyle="1" w:styleId="8">
    <w:name w:val="apple-converted-space"/>
    <w:qFormat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w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diakov.net</Company>
  <Pages>1</Pages>
  <Words>305</Words>
  <Characters>1744</Characters>
  <Lines>14</Lines>
  <Paragraphs>4</Paragraphs>
  <TotalTime>6</TotalTime>
  <ScaleCrop>false</ScaleCrop>
  <LinksUpToDate>false</LinksUpToDate>
  <CharactersWithSpaces>2045</CharactersWithSpaces>
  <Application>WPS Office_11.2.0.10176_F1E327BC-269C-435d-A152-05C5408002CA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2020-11-11T17:23:00Z</dcterms:created>
  <dc:creator>Andrey</dc:creator>
  <cp:lastModifiedBy>User</cp:lastModifiedBy>
  <cp:lastPrinted>2020-11-25T09:43:00Z</cp:lastPrinted>
  <dcterms:modified xsi:type="dcterms:W3CDTF">2021-07-14T10:51:35Z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1049-11.2.0.10176</vt:lpwstr>
  </property>
</Properties>
</file>